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0050EE1" wp14:textId="77777777">
      <w:pPr>
        <w:pStyle w:val="Normal"/>
        <w:spacing w:before="0" w:after="20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(наименование суда)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Истец: 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(ФИО полностью, адрес)</w:t>
      </w:r>
    </w:p>
    <w:p xmlns:wp14="http://schemas.microsoft.com/office/word/2010/wordml" w14:paraId="4073D365" wp14:textId="77777777">
      <w:pPr>
        <w:pStyle w:val="Normal"/>
        <w:numPr>
          <w:ilvl w:val="0"/>
          <w:numId w:val="0"/>
        </w:numPr>
        <w:spacing w:before="0" w:after="240" w:line="360" w:lineRule="atLeast"/>
        <w:jc w:val="center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ХОДАТАЙСТВО</w:t>
      </w:r>
    </w:p>
    <w:p xmlns:wp14="http://schemas.microsoft.com/office/word/2010/wordml" w14:paraId="17ABD59E" wp14:textId="77777777">
      <w:pPr>
        <w:pStyle w:val="Normal"/>
        <w:numPr>
          <w:ilvl w:val="0"/>
          <w:numId w:val="0"/>
        </w:numPr>
        <w:spacing w:before="0" w:after="240" w:line="360" w:lineRule="atLeast"/>
        <w:jc w:val="center"/>
        <w:outlineLvl w:val="2"/>
        <w:rPr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 привлечении в качестве третьего лица</w:t>
      </w:r>
    </w:p>
    <w:p xmlns:wp14="http://schemas.microsoft.com/office/word/2010/wordml" w14:paraId="4909C2AF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 подал в суд иск к _________ (ФИО ответчика) о _________ (указать, о чем иск).</w:t>
      </w:r>
    </w:p>
    <w:p xmlns:wp14="http://schemas.microsoft.com/office/word/2010/wordml" w14:paraId="16CB7216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ходе подготовки к рассмотрению дела выяснилось, что судебное постановление по делу может повлиять на права и законные интересы третьего лица _________ (ФИО или наименование третьего лица, адрес).</w:t>
      </w:r>
    </w:p>
    <w:p xmlns:wp14="http://schemas.microsoft.com/office/word/2010/wordml" w14:paraId="69C4EF42" wp14:textId="77777777">
      <w:pPr>
        <w:pStyle w:val="Normal"/>
        <w:spacing w:before="280" w:after="288" w:line="240" w:lineRule="auto"/>
        <w:jc w:val="both"/>
        <w:rPr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соответствии со статьей 43 Гражданского процессуального кодекса РФ, третьи лица, не заявляющие самостоятельных требований относительно предмета спора, могут вступить в дело на стороне истца или ответчика до принятия судом первой инстанции судебного постановления по делу, если оно может повлиять на их права или обязанности по отношению к одной из сторон. Они могут быть привлечены к участию в деле также по ходатайству лиц, участвующих в деле, или по инициативе суда. При вступлении в процесс третьего лица, не заявляющего самостоятельных требований относительно предмета спора, рассмотрение дела в суде производится с самого начала.</w:t>
      </w:r>
    </w:p>
    <w:p xmlns:wp14="http://schemas.microsoft.com/office/word/2010/wordml" w14:paraId="401DC071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статьей 43 Гражданского процессуального кодекса РФ,</w:t>
      </w:r>
    </w:p>
    <w:p xmlns:wp14="http://schemas.microsoft.com/office/word/2010/wordml" w14:paraId="740A2B3A" wp14:textId="77777777">
      <w:pPr>
        <w:pStyle w:val="Normal"/>
        <w:spacing w:before="280" w:after="288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xmlns:wp14="http://schemas.microsoft.com/office/word/2010/wordml" w14:paraId="36CEF015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Привлечь в качестве третьего лица, не заявляющего самостоятельных требований  ___________ (ФИО или наименование третьего лица полностью, адрес).</w:t>
      </w:r>
    </w:p>
    <w:p xmlns:wp14="http://schemas.microsoft.com/office/word/2010/wordml" w14:paraId="29AEFE0F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Дата подачи заявления: "___"_________ ____ г.                             Подпись _______</w:t>
      </w:r>
    </w:p>
    <w:p xmlns:wp14="http://schemas.microsoft.com/office/word/2010/wordml" w14:paraId="672A6659" wp14:textId="77777777">
      <w:pPr>
        <w:pStyle w:val="Normal"/>
        <w:spacing w:before="0" w:after="2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sectPr>
      <w:headerReference w:type="default" r:id="rId2"/>
      <w:footerReference w:type="default" r:id="rId3"/>
      <w:type w:val="nextPage"/>
      <w:pgSz w:w="11906" w:h="16838" w:orient="portrait"/>
      <w:pgMar w:top="1134" w:right="850" w:bottom="1134" w:left="1701" w:header="708" w:footer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6F642EB2" w14:paraId="25677532" wp14:textId="42CB14D1">
    <w:pPr>
      <w:pStyle w:val="Footer"/>
      <w:jc w:val="center"/>
      <w:rPr>
        <w:color w:val="FF0000"/>
        <w:sz w:val="24"/>
        <w:szCs w:val="24"/>
      </w:rPr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A37501D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46A5237D"/>
  <w15:docId w15:val="{c1dff29e-c63f-4370-9410-4689a4d0cf27}"/>
  <w:rsids>
    <w:rsidRoot w:val="6F642EB2"/>
    <w:rsid w:val="6F642EB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Основной шрифт абзаца"/>
    <w:qFormat/>
    <w:rPr/>
  </w:style>
  <w:style w:type="character" w:styleId="3">
    <w:name w:val=" Знак Знак3"/>
    <w:basedOn w:val="Style12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Emphasis">
    <w:name w:val="Strong Emphasis"/>
    <w:basedOn w:val="Style12"/>
    <w:qFormat/>
    <w:rPr>
      <w:b/>
      <w:bCs/>
    </w:rPr>
  </w:style>
  <w:style w:type="character" w:styleId="2">
    <w:name w:val=" Знак Знак2"/>
    <w:basedOn w:val="Style12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1">
    <w:name w:val=" Знак Знак1"/>
    <w:basedOn w:val="Style12"/>
    <w:qFormat/>
    <w:rPr/>
  </w:style>
  <w:style w:type="character" w:styleId="Style13">
    <w:name w:val=" Знак Знак"/>
    <w:basedOn w:val="Style12"/>
    <w:qFormat/>
    <w:rPr/>
  </w:style>
  <w:style w:type="character" w:styleId="InternetLink">
    <w:name w:val="Internet Link"/>
    <w:basedOn w:val="Style12"/>
    <w:rPr>
      <w:color w:val="0000FF"/>
      <w:u w:val="single"/>
    </w:rPr>
  </w:style>
  <w:style w:type="character" w:styleId="FooterChar">
    <w:name w:val="Footer Char"/>
    <w:basedOn w:val="Style12"/>
    <w:qFormat/>
    <w:rPr>
      <w:sz w:val="24"/>
      <w:szCs w:val="24"/>
      <w:lang w:val="ru-RU" w:eastAsia="zh-CN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Обычный (веб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2016-05-21T09:33:00.0000000Z</dcterms:created>
  <dc:creator>User</dc:creator>
  <dc:description/>
  <keywords/>
  <dc:language>en-US</dc:language>
  <lastModifiedBy>alenu5hkas</lastModifiedBy>
  <dcterms:modified xsi:type="dcterms:W3CDTF">2019-07-31T19:57:34.3078481Z</dcterms:modified>
  <revision>3</revision>
  <dc:subject/>
  <dc:title>В _________________________</dc:title>
</coreProperties>
</file>